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42" w:rsidRPr="00E25742" w:rsidRDefault="00E25742" w:rsidP="00E25742">
      <w:pPr>
        <w:rPr>
          <w:b/>
          <w:bCs/>
          <w:color w:val="002060"/>
          <w:sz w:val="32"/>
          <w:szCs w:val="32"/>
          <w:rtl/>
          <w:lang w:bidi="ar-JO"/>
        </w:rPr>
      </w:pPr>
      <w:r>
        <w:rPr>
          <w:rFonts w:cs="Arial" w:hint="cs"/>
          <w:b/>
          <w:bCs/>
          <w:color w:val="002060"/>
          <w:sz w:val="32"/>
          <w:szCs w:val="32"/>
          <w:highlight w:val="yellow"/>
          <w:rtl/>
          <w:lang w:bidi="ar-JO"/>
        </w:rPr>
        <w:t>ا</w:t>
      </w:r>
      <w:r w:rsidRPr="00E25742">
        <w:rPr>
          <w:rFonts w:cs="Arial"/>
          <w:b/>
          <w:bCs/>
          <w:color w:val="002060"/>
          <w:sz w:val="32"/>
          <w:szCs w:val="32"/>
          <w:highlight w:val="yellow"/>
          <w:rtl/>
          <w:lang w:bidi="ar-JO"/>
        </w:rPr>
        <w:t>لاسم : سامي حسن جمعة الوحش</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المؤهلات: بكالوريس تربية رياضية من الجامعة الاردنية ١٩٩١</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دبلوم عالي في الادارة التربوية  من الجامعة الاردنية ١٩٩٥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الوظائف والمجالات التي عمل بها:-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حاليا رئيس الإتحاد الأردني للكيك بوكسنغ انتخاب 2022 _ 2026</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حاليا مدير التربية والتعليم لمديرية قصبة عمان الأولى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مدير التربية والتعليم للواء ديرعلا 2020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رئيس اللجنة العليا  لانتخابات دير علا بلدية ولامركزية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*مدير إداري لتربية لواء الجامعة ٢٠١٩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حاليا عضو منتخب في نقابة المعلمين الأردنيين لدورتين وإلى الآن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*رئيس لجنة القضايا في نقابة المعلمين لدورتين انتخاب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رئيس تيار المعلم النقابي في عمان</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نائب رئيس تيار المعلم النقابي على مستوى المملكة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*منتخب كنائب رئيس الاتحاد الأردني للكيك بوكسنج اتحاد 2016 _ 2021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*رئيس اللجنة الفنيه للإتحاد الأردني للكيك بوكسنج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*التأهل لجائزة الملكة رانيا العبدالله للمدير المتميز  ٢٠١٧</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*درع التميز من قبل دولة رئيس الوزراء د عمر الرزاز في يوم المعلم العالمي عندما كان وزيرا للتربية والتعليم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*إصلاح ذات البين في منطقة حي نزال عامة والياسمين والمهاجرين وراس العين والأخضر والمهاجرين والعماوي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*المشاركة في عدة برامج حواريه في المحطات الفضائيه تتعلق بالتربية والرياضة والشباب مثل برنامج يسعد صباحك ومتابعات وبيت العيله وفارس الحلقة على إذاعة حياة اف ام وعدة برامج إذاعيه وتلفزيونية هادفه.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*الرئيس الفخري لجمعية الغيث الخيريه انتخاب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lastRenderedPageBreak/>
        <w:t xml:space="preserve">*مؤسس وعضو جمعية صناع الحياة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*مؤسس مجلس شباب قبيلة التعامره من كل العشائر في حي نزال والياسمين والأغور ومادبا والمناره والصويلح.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*رئيس نادي الأقصى الرياضي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*حاصل على عدة دورات تربوية ورياضيه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حاصل على عدة شهادات دكتوراه فخرية دولية في التربية والرياضة.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*معلم في المدارس الخاصة والحكومية  1997 – 2003.</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*مساعد مدير مدرسة حنين الثانوية 2003.</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*مدير مدرسة ابو هريرة الاساسية 2004.</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*مدير مدرسة ضاحية الياسمين 2005 _ 2009.</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*مدير مدرسة تيسير ظبيان 2013-2015.</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*مدير مدرسة حنين الثانوية 2009 -2019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*مدير نادي عمان الرياضي 2004 -2012</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*عضو اللجنة المحلية لمركز أمن المهاجرين لمنطقة حي نزال 2003- إلى 2020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*رئيس اللجنة الصحية لمنطقة بدر نزال  انتخاب 2013.</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*مقرر اللجنة الثقافية في المجلس المحلي  انتخاب 2016.</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*مؤسس نادي خريجي مدرسة حنين الثانوية.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*عضو لجنة تطوير نوادي المعلمين 2012.</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*عضو لجنة تطوير مدراس حي نزال 2004.</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*عضو لجنة تطوير المناهج 1993.</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*المشاركة في مؤتمر التطوير التربوي  1994. وعدة مؤتمرات تربوية ورياضيه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*العديد من الشهادات في مجال القيادة.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lastRenderedPageBreak/>
        <w:t>الانجازات:-</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كاتب لعدة مقالات في الشؤون التربويه والنقابية والرياضية.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*تغيير البيئة والصورة المحلية لمدرسة حنين الثانوية اجتماعيا وتربويا لبيئة جاذبة.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*مكافحة التسرب للطلاب في منطقة قصبة عمان بالتعاون مع اللجان المحلية.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*المساهمة الفعالة في مساعدة المعلمين وحل المشاكل التي تقع في المجتمع المحلي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*عمل دورات في مكافحة المخدرات.</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المشاركة والتنظيم في المهرجانات الوطنية.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تنظيم حفل إستقبال قبيلة التعامره لجلالة الملك عبدالله الثاني ابن الحسين في المدينة الرياضية ٢٠٠٩.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المشاركة وتنظيم حفل إستقبال  سمو الأمير الحسن بن طلال في مركز الإنماء الإجتماعي في حي نزال والتحدث عن هموم ومشاكل الشباب الأردني وتطلعاتهم المستقبلية .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 xml:space="preserve">* المشاركة بعدة احتفالات برئاسة سمو الأمير فيصل بن الحسين. </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*عضو لجنة الطوارئ والتي تم تشكيلها في الجامعة الاردنية في عام 1991.</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*تشكيل لجان من الطلبة للمساعدة في تجميل البيئة المحيطة في المنطقة.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*لاعب وناشط رياضي في مجالات رياضية متعددة.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*مدرب لعدة منتخبات مدرسية اثناء الخدمة.</w:t>
      </w:r>
    </w:p>
    <w:p w:rsidR="00E25742" w:rsidRPr="00E25742" w:rsidRDefault="00E25742" w:rsidP="00E25742">
      <w:pPr>
        <w:rPr>
          <w:b/>
          <w:bCs/>
          <w:color w:val="002060"/>
          <w:sz w:val="32"/>
          <w:szCs w:val="32"/>
          <w:rtl/>
          <w:lang w:bidi="ar-JO"/>
        </w:rPr>
      </w:pPr>
      <w:r w:rsidRPr="00E25742">
        <w:rPr>
          <w:rFonts w:cs="Arial"/>
          <w:b/>
          <w:bCs/>
          <w:color w:val="002060"/>
          <w:sz w:val="32"/>
          <w:szCs w:val="32"/>
          <w:rtl/>
          <w:lang w:bidi="ar-JO"/>
        </w:rPr>
        <w:t>*صاحب عدة صفحات تقدر ب ٤٠٠٠٠متابع ومنها الصفحة التربوية (المدير التربوي سامي الوحش) على الفيسبوك للتفاعل على الشبكة العنكبوتية للمساعدة في التعامل مع المجتمع المحلي من الطلاب واولياء الامور .</w:t>
      </w:r>
    </w:p>
    <w:p w:rsidR="00131A54" w:rsidRPr="00E25742" w:rsidRDefault="00E25742" w:rsidP="00E25742">
      <w:pPr>
        <w:rPr>
          <w:sz w:val="32"/>
          <w:szCs w:val="32"/>
          <w:lang w:bidi="ar-JO"/>
        </w:rPr>
      </w:pPr>
      <w:r w:rsidRPr="00E25742">
        <w:rPr>
          <w:rFonts w:cs="Arial"/>
          <w:b/>
          <w:bCs/>
          <w:color w:val="002060"/>
          <w:sz w:val="32"/>
          <w:szCs w:val="32"/>
          <w:rtl/>
          <w:lang w:bidi="ar-JO"/>
        </w:rPr>
        <w:t>*تغيير عدة مدارس للناحيه الايجابيه في منطقة حي نزال عامة والياسمين والمهاجرين وراس العين والأخضر بعد أن كانت طارده للمعلمين وطلبه أصبحت بفضل الله جاذبه.</w:t>
      </w:r>
    </w:p>
    <w:sectPr w:rsidR="00131A54" w:rsidRPr="00E25742" w:rsidSect="00D521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3B0E"/>
    <w:rsid w:val="00131A54"/>
    <w:rsid w:val="00983B0E"/>
    <w:rsid w:val="00D5211E"/>
    <w:rsid w:val="00E257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althawabiah</dc:creator>
  <cp:lastModifiedBy>mohammed althawabiah</cp:lastModifiedBy>
  <cp:revision>1</cp:revision>
  <dcterms:created xsi:type="dcterms:W3CDTF">2022-06-08T19:42:00Z</dcterms:created>
  <dcterms:modified xsi:type="dcterms:W3CDTF">2022-06-08T20:34:00Z</dcterms:modified>
</cp:coreProperties>
</file>